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proofErr w:type="spellStart"/>
      <w:r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val="en-US" w:eastAsia="ru-RU"/>
        </w:rPr>
        <w:t>todetal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val="en-US" w:eastAsia="ru-RU"/>
        </w:rPr>
        <w:t>ru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», расположенный на доменном имени </w:t>
      </w:r>
      <w:proofErr w:type="spellStart"/>
      <w:r>
        <w:rPr>
          <w:rFonts w:ascii="Arial" w:eastAsia="Times New Roman" w:hAnsi="Arial" w:cs="Arial"/>
          <w:color w:val="626262"/>
          <w:sz w:val="23"/>
          <w:szCs w:val="23"/>
          <w:lang w:val="en-US" w:eastAsia="ru-RU"/>
        </w:rPr>
        <w:t>todetal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626262"/>
          <w:sz w:val="23"/>
          <w:szCs w:val="23"/>
          <w:lang w:val="en-US" w:eastAsia="ru-RU"/>
        </w:rPr>
        <w:t>ru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, может получить </w:t>
      </w:r>
      <w:r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информацию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о Пользователе во время использования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, программ и продуктов Интернет-магазина.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1. ОПРЕДЕЛЕНИЕ ТЕРМИНОВ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1.1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В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1.1.1. «Администрация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 </w:t>
      </w:r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Название организации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1.1.3.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1.1.5. «Пользователь сайта Интернет-магазина (далее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?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Пользователь)» – лицо, имеющее доступ к Сайту, посредством сети Интернет и использующее Сайт интернет-магазина.</w:t>
      </w:r>
      <w:proofErr w:type="gramEnd"/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1.1.6. «</w:t>
      </w:r>
      <w:proofErr w:type="spell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Cookies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2. ОБЩИЕ ПОЛОЖЕНИЯ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2.1. Использование Пользователем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2.3.Настоящая Политика конфиденциальности применяется только к сайту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</w:t>
      </w:r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Название магазина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. Интернет-магазин не контролирует и не несет 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lastRenderedPageBreak/>
        <w:t xml:space="preserve">ответственность за сайты третьих лиц, на которые Пользователь может перейти по ссылкам, доступным на сайте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3. ПРЕДМЕТ ПОЛИТИКИ КОНФИДЕНЦИАЛЬНОСТИ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</w:t>
      </w:r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Название магазина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в разделе </w:t>
      </w:r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Название раздела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и включают в себя следующую информацию: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3.2.1. фамилию, имя, отчество Пользователя;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3.2.2. контактный телефон Пользователя;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3.2.3. адрес электронной почты (e-</w:t>
      </w:r>
      <w:proofErr w:type="spell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mail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);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3.2.4. адрес доставки Товара;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3.2.5. место жительство Пользователя.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963158" w:rsidRPr="00963158" w:rsidRDefault="00963158" w:rsidP="009631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IP адрес;</w:t>
      </w:r>
    </w:p>
    <w:p w:rsidR="00963158" w:rsidRPr="00963158" w:rsidRDefault="00963158" w:rsidP="009631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 xml:space="preserve">информация из </w:t>
      </w:r>
      <w:proofErr w:type="spellStart"/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cookies</w:t>
      </w:r>
      <w:proofErr w:type="spellEnd"/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;</w:t>
      </w:r>
    </w:p>
    <w:p w:rsidR="00963158" w:rsidRPr="00963158" w:rsidRDefault="00963158" w:rsidP="009631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963158" w:rsidRPr="00963158" w:rsidRDefault="00963158" w:rsidP="009631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время доступа;</w:t>
      </w:r>
    </w:p>
    <w:p w:rsidR="00963158" w:rsidRPr="00963158" w:rsidRDefault="00963158" w:rsidP="009631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963158" w:rsidRPr="00963158" w:rsidRDefault="00963158" w:rsidP="009631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proofErr w:type="spellStart"/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реферер</w:t>
      </w:r>
      <w:proofErr w:type="spellEnd"/>
      <w:r w:rsidRPr="00963158">
        <w:rPr>
          <w:rFonts w:ascii="Arial" w:eastAsia="Times New Roman" w:hAnsi="Arial" w:cs="Arial"/>
          <w:color w:val="737E86"/>
          <w:sz w:val="23"/>
          <w:szCs w:val="23"/>
          <w:lang w:eastAsia="ru-RU"/>
        </w:rPr>
        <w:t xml:space="preserve"> (адрес предыдущей страницы).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3.3.1. Отключение </w:t>
      </w:r>
      <w:proofErr w:type="spell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cookies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может повлечь невозможность доступа к частям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, требующим авторизации.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lastRenderedPageBreak/>
        <w:t xml:space="preserve">хранению и нераспространению, за исключением случаев, предусмотренных в </w:t>
      </w:r>
      <w:proofErr w:type="spell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п.п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 5.2. и 5.3. настоящей Политики конфиденциальности.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4. ЦЕЛИ СБОРА ПЕРСОНАЛЬНОЙ ИНФОРМАЦИИ ПОЛЬЗОВАТЕЛЯ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4.1. Персональные данные Пользователя Администрация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может использовать в целях: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4.1.1. Идентификации Пользователя, зарегистрированного на сайте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, для оформления заказа и (или) заключения Договора купли-продажи товара дистанционным способом с </w:t>
      </w:r>
      <w:proofErr w:type="spellStart"/>
      <w:r w:rsidR="00DF01DD">
        <w:rPr>
          <w:rFonts w:ascii="Arial" w:eastAsia="Times New Roman" w:hAnsi="Arial" w:cs="Arial"/>
          <w:color w:val="626262"/>
          <w:sz w:val="23"/>
          <w:szCs w:val="23"/>
          <w:lang w:val="en-US" w:eastAsia="ru-RU"/>
        </w:rPr>
        <w:t>Todetal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4.1.7. Уведомления Пользователя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о состоянии Заказа.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4.1.</w:t>
      </w:r>
      <w:r w:rsidR="00DF01DD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10. Предоставления Пользователю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или от имени партнеров Интернет-магазина.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4.1.12. Предоставления доступа Пользователю на сайты или сервисы партнеров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5. СПОСОБЫ И СРОКИ ОБРАБОТКИ ПЕРСОНАЛЬНОЙ ИНФОРМАЦИИ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</w:t>
      </w:r>
      <w:r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партнёрам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исключительно в целях </w:t>
      </w:r>
      <w:r w:rsidR="00DF01DD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обслуживания клиента</w:t>
      </w:r>
      <w:r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, 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оформленного на Сайте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«</w:t>
      </w:r>
      <w:proofErr w:type="spellStart"/>
      <w:r w:rsidR="00DF01DD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val="en-US" w:eastAsia="ru-RU"/>
        </w:rPr>
        <w:t>Todetal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», включая доставку Товара.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6. ОБЯЗАТЕЛЬСТВА СТОРОН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6.1. Пользователь обязан: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6.2. Администрация сайта обязана: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п.п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 5.2. и 5.3. настоящей Политики Конфиденциальности.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7. ОТВЕТСТВЕННОСТЬ СТОРОН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п.п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 5.2., 5.3. и 7.2. настоящей Политики Конфиденциальности.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lastRenderedPageBreak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7.2.3. Была разглашена с согласия Пользователя.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8. РАЗРЕШЕНИЕ СПОРОВ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8.3. При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не достижении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63158" w:rsidRPr="00963158" w:rsidRDefault="00963158" w:rsidP="0096315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963158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ru-RU"/>
        </w:rPr>
        <w:t>9. ДОПОЛНИТЕЛЬНЫЕ УСЛОВИЯ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интернет-магазина</w:t>
      </w:r>
      <w:proofErr w:type="gram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 </w:t>
      </w:r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 xml:space="preserve">указать раздел сайта </w:t>
      </w:r>
      <w:proofErr w:type="gramStart"/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интернет-магазина</w:t>
      </w:r>
      <w:proofErr w:type="gramEnd"/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www</w:t>
      </w:r>
      <w:proofErr w:type="spellEnd"/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 </w:t>
      </w:r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адрес магазина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  <w:bookmarkStart w:id="0" w:name="_GoBack"/>
      <w:bookmarkEnd w:id="0"/>
    </w:p>
    <w:p w:rsidR="00963158" w:rsidRPr="00963158" w:rsidRDefault="00963158" w:rsidP="009631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</w:t>
      </w:r>
    </w:p>
    <w:p w:rsidR="00963158" w:rsidRPr="00963158" w:rsidRDefault="00963158" w:rsidP="009631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Обновлено «</w:t>
      </w:r>
      <w:r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22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» </w:t>
      </w:r>
      <w:r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июня</w:t>
      </w:r>
      <w:r w:rsidRPr="00963158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626262"/>
          <w:sz w:val="23"/>
          <w:szCs w:val="23"/>
          <w:lang w:eastAsia="ru-RU"/>
        </w:rPr>
        <w:t xml:space="preserve">2018 </w:t>
      </w:r>
      <w:r w:rsidRPr="00963158">
        <w:rPr>
          <w:rFonts w:ascii="Arial" w:eastAsia="Times New Roman" w:hAnsi="Arial" w:cs="Arial"/>
          <w:color w:val="626262"/>
          <w:sz w:val="23"/>
          <w:szCs w:val="23"/>
          <w:bdr w:val="none" w:sz="0" w:space="0" w:color="auto" w:frame="1"/>
          <w:lang w:eastAsia="ru-RU"/>
        </w:rPr>
        <w:t>год</w:t>
      </w:r>
      <w:r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F56E29" w:rsidRDefault="00F56E29"/>
    <w:sectPr w:rsidR="00F5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756"/>
    <w:multiLevelType w:val="multilevel"/>
    <w:tmpl w:val="583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58"/>
    <w:rsid w:val="00963158"/>
    <w:rsid w:val="00DF01DD"/>
    <w:rsid w:val="00F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2018-06-22T10:08:00Z</dcterms:created>
  <dcterms:modified xsi:type="dcterms:W3CDTF">2018-06-22T10:26:00Z</dcterms:modified>
</cp:coreProperties>
</file>