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5" w:rsidRPr="00C77499" w:rsidRDefault="0014117B" w:rsidP="00C7749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2025" cy="601266"/>
            <wp:effectExtent l="0" t="0" r="0" b="8890"/>
            <wp:docPr id="1" name="Рисунок 1" descr="C:\Users\Roman\Desktop\logo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logo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86" cy="6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99">
        <w:t xml:space="preserve">          </w:t>
      </w:r>
      <w:r w:rsidR="00C77499" w:rsidRPr="00C77499">
        <w:rPr>
          <w:sz w:val="28"/>
          <w:szCs w:val="28"/>
        </w:rPr>
        <w:t>Анкета поставщика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170"/>
        <w:gridCol w:w="825"/>
      </w:tblGrid>
      <w:tr w:rsidR="0014117B" w:rsidTr="00260C06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915" w:type="dxa"/>
          </w:tcPr>
          <w:p w:rsidR="0014117B" w:rsidRDefault="00C77499" w:rsidP="00260C06">
            <w:r>
              <w:t xml:space="preserve"> </w:t>
            </w:r>
            <w:r w:rsidR="0014117B">
              <w:t>Название</w:t>
            </w:r>
            <w:r>
              <w:t>, адрес</w:t>
            </w:r>
            <w:r w:rsidR="0014117B">
              <w:t xml:space="preserve"> компании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915" w:type="dxa"/>
          </w:tcPr>
          <w:p w:rsidR="0014117B" w:rsidRDefault="00C77499" w:rsidP="00260C06">
            <w:r>
              <w:t xml:space="preserve"> </w:t>
            </w:r>
            <w:r w:rsidR="0014117B">
              <w:t xml:space="preserve">Юридическое лицо </w:t>
            </w:r>
            <w:proofErr w:type="gramStart"/>
            <w:r w:rsidR="0014117B">
              <w:t xml:space="preserve">( </w:t>
            </w:r>
            <w:proofErr w:type="gramEnd"/>
            <w:r w:rsidR="0014117B">
              <w:t>ИП, ООО)</w:t>
            </w:r>
          </w:p>
          <w:p w:rsidR="0014117B" w:rsidRDefault="0014117B" w:rsidP="00260C06"/>
        </w:tc>
        <w:tc>
          <w:tcPr>
            <w:tcW w:w="4995" w:type="dxa"/>
            <w:gridSpan w:val="2"/>
          </w:tcPr>
          <w:p w:rsidR="0014117B" w:rsidRDefault="0014117B" w:rsidP="00260C06"/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915" w:type="dxa"/>
          </w:tcPr>
          <w:p w:rsidR="0014117B" w:rsidRDefault="00C77499" w:rsidP="00260C06">
            <w:r>
              <w:t xml:space="preserve"> </w:t>
            </w:r>
            <w:r w:rsidR="0014117B">
              <w:t>Вид налогообложения ( УСН/</w:t>
            </w:r>
            <w:proofErr w:type="gramStart"/>
            <w:r w:rsidR="0014117B">
              <w:t>ОСН</w:t>
            </w:r>
            <w:proofErr w:type="gramEnd"/>
            <w:r w:rsidR="0014117B">
              <w:t>)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915" w:type="dxa"/>
          </w:tcPr>
          <w:p w:rsidR="0014117B" w:rsidRDefault="00C77499" w:rsidP="00260C06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 xml:space="preserve">Каким образом происходит ежедневная выгрузка </w:t>
            </w:r>
            <w:proofErr w:type="gramStart"/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прайс листа</w:t>
            </w:r>
            <w:proofErr w:type="gramEnd"/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 xml:space="preserve"> (если почтой, то указать почту)?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915" w:type="dxa"/>
          </w:tcPr>
          <w:p w:rsidR="0014117B" w:rsidRDefault="00C77499" w:rsidP="00260C06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 xml:space="preserve">Каким образом делается заказ (через: веб-сервис, </w:t>
            </w:r>
            <w:proofErr w:type="spellStart"/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фтп</w:t>
            </w:r>
            <w:proofErr w:type="spellEnd"/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, почтой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(нужно указать почту))?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3915" w:type="dxa"/>
          </w:tcPr>
          <w:p w:rsidR="0014117B" w:rsidRDefault="00C77499" w:rsidP="00260C06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Есть ли бесплатная доставка, если есть, то от какой суммы?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15" w:type="dxa"/>
          </w:tcPr>
          <w:p w:rsidR="0014117B" w:rsidRPr="00C77499" w:rsidRDefault="00C77499" w:rsidP="00260C0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 xml:space="preserve">Есть ли доставка день в день, если </w:t>
            </w:r>
            <w:proofErr w:type="gramStart"/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есть</w:t>
            </w:r>
            <w:proofErr w:type="gramEnd"/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 xml:space="preserve"> то укажите время до которого необходимо сделать заказ?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915" w:type="dxa"/>
          </w:tcPr>
          <w:p w:rsidR="0014117B" w:rsidRDefault="00C77499" w:rsidP="00260C06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В какое примерно время ожидать доставки по нашему адресу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ул. Горбунова 12, к. 2, (здание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мосэлектрощит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915" w:type="dxa"/>
          </w:tcPr>
          <w:p w:rsidR="0014117B" w:rsidRDefault="00C77499" w:rsidP="00260C06"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При заказе на следующий день укажите время приёма последнего заказа.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915" w:type="dxa"/>
          </w:tcPr>
          <w:p w:rsidR="0014117B" w:rsidRDefault="00C77499" w:rsidP="00260C06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В какой промежуток времени можно забрать самовывозом?</w:t>
            </w:r>
          </w:p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14117B" w:rsidTr="00260C06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915" w:type="dxa"/>
          </w:tcPr>
          <w:p w:rsidR="00C77499" w:rsidRPr="00614A68" w:rsidRDefault="00C77499" w:rsidP="00260C0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Какой адрес самовывоза?</w:t>
            </w:r>
          </w:p>
          <w:p w:rsidR="0014117B" w:rsidRDefault="0014117B" w:rsidP="00260C06"/>
        </w:tc>
        <w:tc>
          <w:tcPr>
            <w:tcW w:w="4995" w:type="dxa"/>
            <w:gridSpan w:val="2"/>
          </w:tcPr>
          <w:p w:rsidR="0014117B" w:rsidRDefault="0014117B" w:rsidP="00260C06"/>
        </w:tc>
      </w:tr>
      <w:tr w:rsidR="00260C06" w:rsidTr="00260C06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3915" w:type="dxa"/>
          </w:tcPr>
          <w:p w:rsidR="00260C06" w:rsidRDefault="00260C06" w:rsidP="00260C06">
            <w:r>
              <w:rPr>
                <w:rFonts w:ascii="Arial" w:hAnsi="Arial" w:cs="Arial"/>
                <w:color w:val="222222"/>
                <w:shd w:val="clear" w:color="auto" w:fill="FFFFFF"/>
              </w:rPr>
              <w:t>График работы (есть ли доставка заказов  в выходные дни?)</w:t>
            </w:r>
          </w:p>
        </w:tc>
        <w:tc>
          <w:tcPr>
            <w:tcW w:w="4995" w:type="dxa"/>
            <w:gridSpan w:val="2"/>
          </w:tcPr>
          <w:p w:rsidR="00260C06" w:rsidRDefault="00260C06" w:rsidP="00260C06"/>
        </w:tc>
      </w:tr>
      <w:tr w:rsidR="00260C06" w:rsidTr="00260C06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3915" w:type="dxa"/>
            <w:tcBorders>
              <w:right w:val="nil"/>
            </w:tcBorders>
          </w:tcPr>
          <w:p w:rsidR="00260C06" w:rsidRDefault="00260C06" w:rsidP="00260C06">
            <w:r w:rsidRPr="00614A68">
              <w:rPr>
                <w:rFonts w:ascii="Arial" w:hAnsi="Arial" w:cs="Arial"/>
                <w:color w:val="222222"/>
                <w:shd w:val="clear" w:color="auto" w:fill="FFFFFF"/>
              </w:rPr>
              <w:t>Какие условия возврата?</w:t>
            </w:r>
          </w:p>
        </w:tc>
        <w:tc>
          <w:tcPr>
            <w:tcW w:w="4170" w:type="dxa"/>
            <w:tcBorders>
              <w:right w:val="nil"/>
            </w:tcBorders>
          </w:tcPr>
          <w:p w:rsidR="00260C06" w:rsidRDefault="00260C06" w:rsidP="00260C06"/>
        </w:tc>
        <w:tc>
          <w:tcPr>
            <w:tcW w:w="825" w:type="dxa"/>
            <w:tcBorders>
              <w:left w:val="nil"/>
            </w:tcBorders>
            <w:shd w:val="clear" w:color="auto" w:fill="auto"/>
          </w:tcPr>
          <w:p w:rsidR="00260C06" w:rsidRDefault="00260C06"/>
        </w:tc>
        <w:bookmarkStart w:id="0" w:name="_GoBack"/>
        <w:bookmarkEnd w:id="0"/>
      </w:tr>
    </w:tbl>
    <w:p w:rsidR="0014117B" w:rsidRDefault="0014117B" w:rsidP="00260C06"/>
    <w:sectPr w:rsidR="0014117B" w:rsidSect="0026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7B"/>
    <w:rsid w:val="0014117B"/>
    <w:rsid w:val="00260C06"/>
    <w:rsid w:val="00310E65"/>
    <w:rsid w:val="00C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2021-02-01T13:43:00Z</dcterms:created>
  <dcterms:modified xsi:type="dcterms:W3CDTF">2021-02-01T15:08:00Z</dcterms:modified>
</cp:coreProperties>
</file>